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E637E" w14:textId="77777777" w:rsidR="006970FB" w:rsidRPr="00BF2E73" w:rsidRDefault="002527D0" w:rsidP="006253D3">
      <w:pPr>
        <w:spacing w:after="0" w:line="240" w:lineRule="auto"/>
        <w:rPr>
          <w:b/>
        </w:rPr>
      </w:pPr>
      <w:r w:rsidRPr="00BF2E73">
        <w:rPr>
          <w:b/>
        </w:rPr>
        <w:t>Cayuga Medical Associates</w:t>
      </w:r>
    </w:p>
    <w:p w14:paraId="3A0BC6FE" w14:textId="77777777" w:rsidR="002527D0" w:rsidRPr="00BF2E73" w:rsidRDefault="002527D0" w:rsidP="006253D3">
      <w:pPr>
        <w:spacing w:after="0" w:line="240" w:lineRule="auto"/>
        <w:rPr>
          <w:b/>
        </w:rPr>
      </w:pPr>
      <w:r w:rsidRPr="00BF2E73">
        <w:rPr>
          <w:b/>
        </w:rPr>
        <w:t>Job Description</w:t>
      </w:r>
    </w:p>
    <w:p w14:paraId="70DDDF87" w14:textId="77777777" w:rsidR="006253D3" w:rsidRPr="00BF2E73" w:rsidRDefault="006253D3" w:rsidP="006253D3">
      <w:pPr>
        <w:spacing w:after="0" w:line="240" w:lineRule="auto"/>
        <w:rPr>
          <w:b/>
        </w:rPr>
      </w:pPr>
    </w:p>
    <w:p w14:paraId="0AD53568" w14:textId="77777777" w:rsidR="003A76A9" w:rsidRPr="00BF2E73" w:rsidRDefault="00B12FEB" w:rsidP="006253D3">
      <w:pPr>
        <w:spacing w:after="0" w:line="240" w:lineRule="auto"/>
        <w:rPr>
          <w:b/>
        </w:rPr>
      </w:pPr>
      <w:r w:rsidRPr="00BF2E73">
        <w:rPr>
          <w:b/>
        </w:rPr>
        <w:t xml:space="preserve">Job Title: </w:t>
      </w:r>
      <w:r w:rsidR="003C5CBB" w:rsidRPr="00BF2E73">
        <w:rPr>
          <w:b/>
        </w:rPr>
        <w:t xml:space="preserve">Compliance Officer </w:t>
      </w:r>
      <w:r w:rsidRPr="00BF2E73">
        <w:rPr>
          <w:b/>
        </w:rPr>
        <w:t xml:space="preserve">   </w:t>
      </w:r>
    </w:p>
    <w:p w14:paraId="306E97E5" w14:textId="77777777" w:rsidR="003A76A9" w:rsidRPr="00BF2E73" w:rsidRDefault="003A76A9" w:rsidP="006253D3">
      <w:pPr>
        <w:spacing w:after="0" w:line="240" w:lineRule="auto"/>
        <w:rPr>
          <w:b/>
        </w:rPr>
      </w:pPr>
      <w:r>
        <w:rPr>
          <w:b/>
        </w:rPr>
        <w:t>Reports to:</w:t>
      </w:r>
      <w:r w:rsidR="00483380">
        <w:rPr>
          <w:b/>
        </w:rPr>
        <w:t xml:space="preserve"> </w:t>
      </w:r>
      <w:bookmarkStart w:id="0" w:name="_GoBack"/>
      <w:bookmarkEnd w:id="0"/>
      <w:r w:rsidR="007224D9">
        <w:t>System Compliance Director</w:t>
      </w:r>
      <w:r w:rsidR="001621BB">
        <w:rPr>
          <w:b/>
        </w:rPr>
        <w:t xml:space="preserve"> </w:t>
      </w:r>
      <w:r w:rsidR="001621BB" w:rsidRPr="001621BB">
        <w:t>and CMA Board of Directors</w:t>
      </w:r>
    </w:p>
    <w:p w14:paraId="1DC6001D" w14:textId="77777777" w:rsidR="00FA71DF" w:rsidRPr="00BF2E73" w:rsidRDefault="003C5CBB" w:rsidP="006253D3">
      <w:pPr>
        <w:spacing w:after="0" w:line="240" w:lineRule="auto"/>
      </w:pPr>
      <w:r w:rsidRPr="00BF2E73">
        <w:rPr>
          <w:b/>
        </w:rPr>
        <w:t>Job Summary</w:t>
      </w:r>
      <w:r w:rsidR="002527D0" w:rsidRPr="00BF2E73">
        <w:rPr>
          <w:b/>
        </w:rPr>
        <w:t>:</w:t>
      </w:r>
      <w:r w:rsidR="002527D0" w:rsidRPr="00BF2E73">
        <w:t xml:space="preserve">  </w:t>
      </w:r>
      <w:r w:rsidRPr="00BF2E73">
        <w:t>This management position is responsible for ensuring the Board, Management and Employees remain in compliance with all regulations, requirements and reporting results of compliance and ethics of the organization.</w:t>
      </w:r>
    </w:p>
    <w:p w14:paraId="4FFF1CCB" w14:textId="77777777" w:rsidR="006253D3" w:rsidRPr="00BF2E73" w:rsidRDefault="006253D3" w:rsidP="006253D3">
      <w:pPr>
        <w:spacing w:after="0" w:line="240" w:lineRule="auto"/>
        <w:rPr>
          <w:b/>
        </w:rPr>
      </w:pPr>
    </w:p>
    <w:p w14:paraId="090083CC" w14:textId="77777777" w:rsidR="00FA71DF" w:rsidRPr="00BF2E73" w:rsidRDefault="00FA71DF" w:rsidP="006253D3">
      <w:pPr>
        <w:spacing w:after="0" w:line="240" w:lineRule="auto"/>
        <w:rPr>
          <w:b/>
        </w:rPr>
      </w:pPr>
      <w:r w:rsidRPr="00BF2E73">
        <w:rPr>
          <w:b/>
        </w:rPr>
        <w:t>CMA Pledge to Service Excellence</w:t>
      </w:r>
    </w:p>
    <w:p w14:paraId="73CCD9BC" w14:textId="77777777" w:rsidR="00FA71DF" w:rsidRPr="00BF2E73" w:rsidRDefault="00FA71DF" w:rsidP="006253D3">
      <w:pPr>
        <w:spacing w:after="0" w:line="240" w:lineRule="auto"/>
      </w:pPr>
      <w:r w:rsidRPr="00BF2E73">
        <w:t>All CMA employees are required to display the following cornerstones in representing themselves as an employee of Cayuga Medical Associates:</w:t>
      </w:r>
    </w:p>
    <w:p w14:paraId="14C9FD15" w14:textId="77777777" w:rsidR="00FA71DF" w:rsidRPr="00BF2E73" w:rsidRDefault="00FA71DF" w:rsidP="00FA71DF">
      <w:pPr>
        <w:spacing w:after="0" w:line="240" w:lineRule="auto"/>
      </w:pPr>
    </w:p>
    <w:p w14:paraId="23FEC4CE" w14:textId="77777777" w:rsidR="00FA71DF" w:rsidRPr="00BF2E73" w:rsidRDefault="00FA71DF" w:rsidP="00FA71DF">
      <w:pPr>
        <w:numPr>
          <w:ilvl w:val="0"/>
          <w:numId w:val="8"/>
        </w:numPr>
        <w:spacing w:after="0" w:line="240" w:lineRule="auto"/>
      </w:pPr>
      <w:r w:rsidRPr="00BF2E73">
        <w:rPr>
          <w:i/>
        </w:rPr>
        <w:t>Patient- Centered Excellence</w:t>
      </w:r>
      <w:r w:rsidRPr="00BF2E73">
        <w:t>: We will provide exceptional and compassionate care, one patient at a time.</w:t>
      </w:r>
    </w:p>
    <w:p w14:paraId="7FD0D2D2" w14:textId="77777777" w:rsidR="00FA71DF" w:rsidRPr="00BF2E73" w:rsidRDefault="00FA71DF" w:rsidP="00FA71DF">
      <w:pPr>
        <w:spacing w:after="0"/>
        <w:ind w:left="720"/>
      </w:pPr>
    </w:p>
    <w:p w14:paraId="0934C724" w14:textId="77777777" w:rsidR="00FA71DF" w:rsidRPr="00BF2E73" w:rsidRDefault="00FA71DF" w:rsidP="00FA71DF">
      <w:pPr>
        <w:numPr>
          <w:ilvl w:val="0"/>
          <w:numId w:val="8"/>
        </w:numPr>
        <w:spacing w:after="0"/>
      </w:pPr>
      <w:r w:rsidRPr="00BF2E73">
        <w:rPr>
          <w:i/>
        </w:rPr>
        <w:t>Teamwork</w:t>
      </w:r>
      <w:r w:rsidRPr="00BF2E73">
        <w:t>: We will work together as a cohesive team.</w:t>
      </w:r>
    </w:p>
    <w:p w14:paraId="48C86580" w14:textId="77777777" w:rsidR="00FA71DF" w:rsidRPr="00BF2E73" w:rsidRDefault="00FA71DF" w:rsidP="00FA71DF">
      <w:pPr>
        <w:spacing w:after="0"/>
      </w:pPr>
    </w:p>
    <w:p w14:paraId="4AEACCE5" w14:textId="77777777" w:rsidR="00FA71DF" w:rsidRPr="00BF2E73" w:rsidRDefault="00FA71DF" w:rsidP="00FA71DF">
      <w:pPr>
        <w:numPr>
          <w:ilvl w:val="0"/>
          <w:numId w:val="8"/>
        </w:numPr>
        <w:spacing w:after="0"/>
      </w:pPr>
      <w:r w:rsidRPr="00BF2E73">
        <w:rPr>
          <w:i/>
        </w:rPr>
        <w:t>Safety:</w:t>
      </w:r>
      <w:r w:rsidRPr="00BF2E73">
        <w:t xml:space="preserve"> We will maintain a safe, clean, and welcoming environment.</w:t>
      </w:r>
    </w:p>
    <w:p w14:paraId="2CC34E86" w14:textId="77777777" w:rsidR="00FA71DF" w:rsidRPr="00BF2E73" w:rsidRDefault="00FA71DF" w:rsidP="00FA71DF">
      <w:pPr>
        <w:spacing w:after="0"/>
        <w:ind w:left="720"/>
      </w:pPr>
    </w:p>
    <w:p w14:paraId="5BA842A5" w14:textId="77777777" w:rsidR="00FA71DF" w:rsidRPr="00BF2E73" w:rsidRDefault="00FA71DF" w:rsidP="00FA71DF">
      <w:pPr>
        <w:numPr>
          <w:ilvl w:val="0"/>
          <w:numId w:val="8"/>
        </w:numPr>
        <w:spacing w:after="0"/>
      </w:pPr>
      <w:r w:rsidRPr="00BF2E73">
        <w:rPr>
          <w:i/>
        </w:rPr>
        <w:t>Respect:</w:t>
      </w:r>
      <w:r w:rsidRPr="00BF2E73">
        <w:t xml:space="preserve"> We will maintain a respectful and peaceful atmosphere.</w:t>
      </w:r>
    </w:p>
    <w:p w14:paraId="61119738" w14:textId="77777777" w:rsidR="00FA71DF" w:rsidRPr="00BF2E73" w:rsidRDefault="00FA71DF" w:rsidP="00FA71DF">
      <w:pPr>
        <w:spacing w:after="0" w:line="240" w:lineRule="auto"/>
        <w:ind w:left="720"/>
      </w:pPr>
    </w:p>
    <w:p w14:paraId="7AE33308" w14:textId="77777777" w:rsidR="00FA71DF" w:rsidRPr="00BF2E73" w:rsidRDefault="00FA71DF" w:rsidP="00FA71DF">
      <w:pPr>
        <w:numPr>
          <w:ilvl w:val="0"/>
          <w:numId w:val="8"/>
        </w:numPr>
        <w:spacing w:after="0" w:line="240" w:lineRule="auto"/>
      </w:pPr>
      <w:r w:rsidRPr="00BF2E73">
        <w:rPr>
          <w:i/>
        </w:rPr>
        <w:t>Professionalism</w:t>
      </w:r>
      <w:r w:rsidRPr="00BF2E73">
        <w:t>: We will act in a professional and positive manner.</w:t>
      </w:r>
    </w:p>
    <w:p w14:paraId="7929A520" w14:textId="77777777" w:rsidR="00F50412" w:rsidRPr="00BF2E73" w:rsidRDefault="00F50412" w:rsidP="00F50412">
      <w:pPr>
        <w:spacing w:after="0" w:line="240" w:lineRule="auto"/>
      </w:pPr>
    </w:p>
    <w:p w14:paraId="4DB0BA21" w14:textId="77777777" w:rsidR="00FA71DF" w:rsidRPr="00BF2E73" w:rsidRDefault="00FA71DF" w:rsidP="00FA71DF">
      <w:pPr>
        <w:spacing w:after="0" w:line="240" w:lineRule="auto"/>
      </w:pPr>
    </w:p>
    <w:p w14:paraId="0FE1676C" w14:textId="77777777" w:rsidR="002527D0" w:rsidRPr="00BF2E73" w:rsidRDefault="006253D3">
      <w:pPr>
        <w:rPr>
          <w:b/>
        </w:rPr>
      </w:pPr>
      <w:r w:rsidRPr="00BF2E73">
        <w:rPr>
          <w:b/>
        </w:rPr>
        <w:t>Essential Job Functions:</w:t>
      </w:r>
    </w:p>
    <w:p w14:paraId="55494F22" w14:textId="77777777" w:rsidR="003C5CBB" w:rsidRPr="00BF2E73" w:rsidRDefault="003C5CBB" w:rsidP="003C5CBB">
      <w:pPr>
        <w:pStyle w:val="ListParagraph"/>
        <w:numPr>
          <w:ilvl w:val="0"/>
          <w:numId w:val="10"/>
        </w:numPr>
        <w:spacing w:after="160" w:line="259" w:lineRule="auto"/>
      </w:pPr>
      <w:r w:rsidRPr="00BF2E73">
        <w:t>Oversees and monitors the Corporate Compliance Program.</w:t>
      </w:r>
    </w:p>
    <w:p w14:paraId="786DAE54" w14:textId="77777777" w:rsidR="003C5CBB" w:rsidRPr="00BF2E73" w:rsidRDefault="003C5CBB" w:rsidP="003C5CBB">
      <w:pPr>
        <w:pStyle w:val="ListParagraph"/>
        <w:numPr>
          <w:ilvl w:val="0"/>
          <w:numId w:val="10"/>
        </w:numPr>
        <w:spacing w:after="160" w:line="259" w:lineRule="auto"/>
      </w:pPr>
      <w:r w:rsidRPr="00BF2E73">
        <w:t>Independently and objectively reviews and evaluates compliance issues/concerns</w:t>
      </w:r>
      <w:r w:rsidR="00E96B35">
        <w:t>.</w:t>
      </w:r>
    </w:p>
    <w:p w14:paraId="22C5CAB2" w14:textId="77777777" w:rsidR="003C5CBB" w:rsidRPr="00BF2E73" w:rsidRDefault="003C5CBB" w:rsidP="003C5CBB">
      <w:pPr>
        <w:pStyle w:val="ListParagraph"/>
        <w:numPr>
          <w:ilvl w:val="0"/>
          <w:numId w:val="10"/>
        </w:numPr>
        <w:spacing w:after="160" w:line="259" w:lineRule="auto"/>
      </w:pPr>
      <w:r w:rsidRPr="00BF2E73">
        <w:t>Develops, initiates, maintains and revises compliance policies and procedures</w:t>
      </w:r>
      <w:r w:rsidR="00E96B35">
        <w:t>.</w:t>
      </w:r>
    </w:p>
    <w:p w14:paraId="18FDE403" w14:textId="77777777" w:rsidR="003C5CBB" w:rsidRPr="00BF2E73" w:rsidRDefault="003C5CBB" w:rsidP="003C5CBB">
      <w:pPr>
        <w:pStyle w:val="ListParagraph"/>
        <w:numPr>
          <w:ilvl w:val="0"/>
          <w:numId w:val="10"/>
        </w:numPr>
        <w:spacing w:after="160" w:line="259" w:lineRule="auto"/>
      </w:pPr>
      <w:r w:rsidRPr="00BF2E73">
        <w:t>Promotes compliance with all applicable laws, regulations, rules and policies of governmental authorities and payers</w:t>
      </w:r>
      <w:r w:rsidR="00E96B35">
        <w:t>.</w:t>
      </w:r>
    </w:p>
    <w:p w14:paraId="5F20F64B" w14:textId="77777777" w:rsidR="003C5CBB" w:rsidRPr="00BF2E73" w:rsidRDefault="003C5CBB" w:rsidP="003C5CBB">
      <w:pPr>
        <w:pStyle w:val="ListParagraph"/>
        <w:numPr>
          <w:ilvl w:val="0"/>
          <w:numId w:val="10"/>
        </w:numPr>
        <w:spacing w:after="160" w:line="259" w:lineRule="auto"/>
      </w:pPr>
      <w:r w:rsidRPr="00BF2E73">
        <w:t>Consults with general counsel as needed to resolve challenging legal compliance issues</w:t>
      </w:r>
      <w:r w:rsidR="00E96B35">
        <w:t>.</w:t>
      </w:r>
    </w:p>
    <w:p w14:paraId="0E9585B9" w14:textId="77777777" w:rsidR="003C5CBB" w:rsidRPr="00BF2E73" w:rsidRDefault="003C5CBB" w:rsidP="003C5CBB">
      <w:pPr>
        <w:pStyle w:val="ListParagraph"/>
        <w:numPr>
          <w:ilvl w:val="0"/>
          <w:numId w:val="10"/>
        </w:numPr>
        <w:spacing w:after="160" w:line="259" w:lineRule="auto"/>
      </w:pPr>
      <w:r w:rsidRPr="00BF2E73">
        <w:t>Develops and coordinates compliance education and training.</w:t>
      </w:r>
    </w:p>
    <w:p w14:paraId="1937C1F5" w14:textId="77777777" w:rsidR="003C5CBB" w:rsidRPr="00BF2E73" w:rsidRDefault="003C5CBB" w:rsidP="003C5CBB">
      <w:pPr>
        <w:pStyle w:val="ListParagraph"/>
        <w:numPr>
          <w:ilvl w:val="0"/>
          <w:numId w:val="10"/>
        </w:numPr>
        <w:spacing w:after="160" w:line="259" w:lineRule="auto"/>
      </w:pPr>
      <w:r w:rsidRPr="00BF2E73">
        <w:t>Ensures through purchasing that independent contractors and agents who furnish medical services to the organization are aware of requirements of the compliance program with respect to coding, coverage, billing and marketing.</w:t>
      </w:r>
    </w:p>
    <w:p w14:paraId="0B188CE1" w14:textId="77777777" w:rsidR="003C5CBB" w:rsidRPr="00BF2E73" w:rsidRDefault="003C5CBB" w:rsidP="003C5CBB">
      <w:pPr>
        <w:pStyle w:val="ListParagraph"/>
        <w:numPr>
          <w:ilvl w:val="0"/>
          <w:numId w:val="10"/>
        </w:numPr>
        <w:spacing w:after="160" w:line="259" w:lineRule="auto"/>
      </w:pPr>
      <w:r w:rsidRPr="00BF2E73">
        <w:t>Responds to incidents of suspected compliance violations by evaluating</w:t>
      </w:r>
      <w:r w:rsidR="00E96B35">
        <w:t xml:space="preserve"> or</w:t>
      </w:r>
      <w:r w:rsidRPr="00BF2E73">
        <w:t xml:space="preserve"> recommending the initiation of investigative procedures.</w:t>
      </w:r>
    </w:p>
    <w:p w14:paraId="47E1420B" w14:textId="77777777" w:rsidR="003C5CBB" w:rsidRPr="00BF2E73" w:rsidRDefault="003C5CBB" w:rsidP="003C5CBB">
      <w:pPr>
        <w:pStyle w:val="ListParagraph"/>
        <w:numPr>
          <w:ilvl w:val="0"/>
          <w:numId w:val="10"/>
        </w:numPr>
        <w:spacing w:after="160" w:line="259" w:lineRule="auto"/>
      </w:pPr>
      <w:r w:rsidRPr="00BF2E73">
        <w:t>Develop yearly</w:t>
      </w:r>
      <w:r w:rsidR="00522B3F">
        <w:t xml:space="preserve"> compliance</w:t>
      </w:r>
      <w:r w:rsidRPr="00BF2E73">
        <w:t xml:space="preserve"> work plan and resulting logs, reports and risk analyses</w:t>
      </w:r>
      <w:r w:rsidR="00E96B35">
        <w:t>.</w:t>
      </w:r>
    </w:p>
    <w:p w14:paraId="27AF8394" w14:textId="77777777" w:rsidR="003C5CBB" w:rsidRPr="00BF2E73" w:rsidRDefault="003C5CBB" w:rsidP="003C5CBB">
      <w:pPr>
        <w:pStyle w:val="ListParagraph"/>
        <w:numPr>
          <w:ilvl w:val="0"/>
          <w:numId w:val="10"/>
        </w:numPr>
        <w:spacing w:after="160" w:line="259" w:lineRule="auto"/>
      </w:pPr>
      <w:r w:rsidRPr="00BF2E73">
        <w:t>Annual self- assessment of compliance program and related policies and procedures and risk analyses</w:t>
      </w:r>
      <w:r w:rsidR="00E96B35">
        <w:t>.</w:t>
      </w:r>
    </w:p>
    <w:p w14:paraId="1357879B" w14:textId="77777777" w:rsidR="003C5CBB" w:rsidRPr="00BF2E73" w:rsidRDefault="00A24E95" w:rsidP="003C5CBB">
      <w:pPr>
        <w:pStyle w:val="ListParagraph"/>
        <w:numPr>
          <w:ilvl w:val="0"/>
          <w:numId w:val="10"/>
        </w:numPr>
        <w:spacing w:after="160" w:line="259" w:lineRule="auto"/>
      </w:pPr>
      <w:r>
        <w:rPr>
          <w:rStyle w:val="CommentReference"/>
        </w:rPr>
        <w:commentReference w:id="1"/>
      </w:r>
      <w:r w:rsidR="00522B3F">
        <w:t>Ensures evidence</w:t>
      </w:r>
      <w:r w:rsidR="003C5CBB" w:rsidRPr="00BF2E73">
        <w:t xml:space="preserve"> of initial and periodic training for all individuals</w:t>
      </w:r>
      <w:r w:rsidR="00E96B35">
        <w:t>.</w:t>
      </w:r>
    </w:p>
    <w:p w14:paraId="1FF9F9B0" w14:textId="77777777" w:rsidR="003C5CBB" w:rsidRPr="00EE256A" w:rsidRDefault="003C5CBB" w:rsidP="003C5CBB">
      <w:pPr>
        <w:pStyle w:val="ListParagraph"/>
        <w:numPr>
          <w:ilvl w:val="0"/>
          <w:numId w:val="10"/>
        </w:numPr>
        <w:spacing w:after="160" w:line="259" w:lineRule="auto"/>
      </w:pPr>
      <w:r w:rsidRPr="00EE256A">
        <w:lastRenderedPageBreak/>
        <w:t>Report periodically on compliance activities</w:t>
      </w:r>
      <w:r w:rsidR="00D911CF">
        <w:t xml:space="preserve"> including the compliance work plan to the CMA Board</w:t>
      </w:r>
      <w:r w:rsidR="00CE04A2">
        <w:t xml:space="preserve"> in consultation with the System Compliance Director</w:t>
      </w:r>
      <w:r w:rsidR="00D911CF">
        <w:t xml:space="preserve">. </w:t>
      </w:r>
    </w:p>
    <w:p w14:paraId="53EC8723" w14:textId="77777777" w:rsidR="003C5CBB" w:rsidRPr="00042846" w:rsidRDefault="003C5CBB" w:rsidP="003C5CBB">
      <w:pPr>
        <w:pStyle w:val="ListParagraph"/>
        <w:numPr>
          <w:ilvl w:val="0"/>
          <w:numId w:val="10"/>
        </w:numPr>
        <w:spacing w:after="160" w:line="259" w:lineRule="auto"/>
      </w:pPr>
      <w:r w:rsidRPr="00042846">
        <w:t>Monitor plans of correction to confirm problems have been resolved or new plans of correction are required.</w:t>
      </w:r>
    </w:p>
    <w:p w14:paraId="34093E61" w14:textId="77777777" w:rsidR="003C5CBB" w:rsidRPr="000D2306" w:rsidRDefault="003C5CBB" w:rsidP="007224D9">
      <w:pPr>
        <w:pStyle w:val="ListParagraph"/>
        <w:numPr>
          <w:ilvl w:val="0"/>
          <w:numId w:val="10"/>
        </w:numPr>
        <w:spacing w:after="160" w:line="259" w:lineRule="auto"/>
      </w:pPr>
      <w:r w:rsidRPr="00042846">
        <w:t xml:space="preserve">Report compliance issues to </w:t>
      </w:r>
      <w:r w:rsidR="000D2306">
        <w:t>the</w:t>
      </w:r>
      <w:r w:rsidR="007224D9">
        <w:t xml:space="preserve"> appropriate Goverrnmental agencies as required.</w:t>
      </w:r>
      <w:r w:rsidR="000D2306">
        <w:t xml:space="preserve"> </w:t>
      </w:r>
      <w:r w:rsidR="00D011DC">
        <w:t xml:space="preserve">Report </w:t>
      </w:r>
      <w:r w:rsidRPr="000D2306">
        <w:t>self-disclosures</w:t>
      </w:r>
      <w:r w:rsidR="00D011DC">
        <w:t xml:space="preserve"> and refunding of over</w:t>
      </w:r>
      <w:r w:rsidR="000D2306">
        <w:t>payments</w:t>
      </w:r>
      <w:r w:rsidR="00D011DC">
        <w:t xml:space="preserve"> </w:t>
      </w:r>
      <w:r w:rsidR="007224D9">
        <w:t>to the Compliance Committee</w:t>
      </w:r>
      <w:r w:rsidR="000D2306">
        <w:t xml:space="preserve"> </w:t>
      </w:r>
      <w:r w:rsidR="00D911CF">
        <w:t>when/if</w:t>
      </w:r>
      <w:r w:rsidR="00D011DC">
        <w:t xml:space="preserve"> they occur.</w:t>
      </w:r>
    </w:p>
    <w:p w14:paraId="61AAE1F5" w14:textId="77777777" w:rsidR="00D712BE" w:rsidRDefault="003C5CBB" w:rsidP="00D712BE">
      <w:pPr>
        <w:pStyle w:val="ListParagraph"/>
        <w:numPr>
          <w:ilvl w:val="0"/>
          <w:numId w:val="10"/>
        </w:numPr>
      </w:pPr>
      <w:r w:rsidRPr="00BF2E73">
        <w:t>Training and education of all affected employees and persons associated with CMA, including executives and governing body members on compliance issues, expectations</w:t>
      </w:r>
      <w:r w:rsidR="00D712BE">
        <w:t>,</w:t>
      </w:r>
      <w:r w:rsidRPr="00BF2E73">
        <w:t xml:space="preserve"> and the compliance program operation</w:t>
      </w:r>
      <w:r w:rsidR="007224D9">
        <w:t>.</w:t>
      </w:r>
      <w:r w:rsidRPr="00BF2E73">
        <w:t xml:space="preserve"> </w:t>
      </w:r>
      <w:r w:rsidR="007224D9">
        <w:t>S</w:t>
      </w:r>
      <w:r w:rsidRPr="00BF2E73">
        <w:t>uch training shall occur periodically and shall be made a part of the orientation for a new employee, appointee or associate, executive and governing body member.</w:t>
      </w:r>
    </w:p>
    <w:p w14:paraId="73AB6238" w14:textId="77777777" w:rsidR="00D712BE" w:rsidRDefault="00D712BE" w:rsidP="00D712BE">
      <w:pPr>
        <w:pStyle w:val="ListParagraph"/>
        <w:numPr>
          <w:ilvl w:val="0"/>
          <w:numId w:val="10"/>
        </w:numPr>
      </w:pPr>
      <w:r>
        <w:t>Chairs the Cayuga Medical Associates Compliance Committee</w:t>
      </w:r>
      <w:r w:rsidR="00CE04A2">
        <w:t>.</w:t>
      </w:r>
    </w:p>
    <w:p w14:paraId="10E405F8" w14:textId="77777777" w:rsidR="00D712BE" w:rsidRDefault="00D712BE" w:rsidP="00D712BE">
      <w:pPr>
        <w:pStyle w:val="ListParagraph"/>
        <w:numPr>
          <w:ilvl w:val="0"/>
          <w:numId w:val="10"/>
        </w:numPr>
      </w:pPr>
      <w:r>
        <w:t>Function</w:t>
      </w:r>
      <w:r w:rsidR="00CE04A2">
        <w:t>s</w:t>
      </w:r>
      <w:r>
        <w:t xml:space="preserve"> as the primary administrator for the </w:t>
      </w:r>
      <w:r w:rsidR="00CE04A2">
        <w:t>S</w:t>
      </w:r>
      <w:r>
        <w:t>ystem lev</w:t>
      </w:r>
      <w:r w:rsidR="00CE04A2">
        <w:t>el contract management software, and by extension  maintains awareness of contracting processes in all System member organizations.</w:t>
      </w:r>
    </w:p>
    <w:p w14:paraId="16C5A5E1" w14:textId="77777777" w:rsidR="00905BBE" w:rsidRPr="00BF2E73" w:rsidRDefault="00905BBE" w:rsidP="00D712BE">
      <w:pPr>
        <w:pStyle w:val="ListParagraph"/>
        <w:numPr>
          <w:ilvl w:val="0"/>
          <w:numId w:val="10"/>
        </w:numPr>
      </w:pPr>
      <w:r>
        <w:t>Future compliance responsibilities as assigned if/when new System member organizations are onboarded.</w:t>
      </w:r>
    </w:p>
    <w:p w14:paraId="377977B7" w14:textId="77777777" w:rsidR="00F14C57" w:rsidRPr="00BF2E73" w:rsidRDefault="00557598">
      <w:pPr>
        <w:rPr>
          <w:b/>
        </w:rPr>
      </w:pPr>
      <w:r w:rsidRPr="00BF2E73">
        <w:rPr>
          <w:b/>
        </w:rPr>
        <w:t>Knowledge, skills and requirements</w:t>
      </w:r>
    </w:p>
    <w:p w14:paraId="49F26C30" w14:textId="77777777" w:rsidR="00F14C57" w:rsidRDefault="00F14C57" w:rsidP="00F14C57">
      <w:r w:rsidRPr="00BF2E73">
        <w:t>The above statements are intended to describe the general nature and level of work being performed by people assigned to this position.  They are not intended to be an exhaustive list of responsibilities, duties and skills required for successful performance of this role.</w:t>
      </w:r>
    </w:p>
    <w:p w14:paraId="742D5CEE" w14:textId="77777777" w:rsidR="006E4A33" w:rsidRDefault="006E4A33" w:rsidP="00F14C57">
      <w:pPr>
        <w:rPr>
          <w:b/>
        </w:rPr>
      </w:pPr>
      <w:r>
        <w:rPr>
          <w:b/>
        </w:rPr>
        <w:t>Education and Experience</w:t>
      </w:r>
      <w:r w:rsidR="00C07AD3">
        <w:rPr>
          <w:b/>
        </w:rPr>
        <w:t>:</w:t>
      </w:r>
      <w:r>
        <w:rPr>
          <w:b/>
        </w:rPr>
        <w:t xml:space="preserve"> </w:t>
      </w:r>
    </w:p>
    <w:p w14:paraId="0B52FB18" w14:textId="77777777" w:rsidR="006E4A33" w:rsidRDefault="006E4A33" w:rsidP="006E4A33">
      <w:pPr>
        <w:pStyle w:val="ListParagraph"/>
        <w:numPr>
          <w:ilvl w:val="0"/>
          <w:numId w:val="11"/>
        </w:numPr>
      </w:pPr>
      <w:r>
        <w:t>Bachelor’s degree in business</w:t>
      </w:r>
      <w:r w:rsidR="00D712BE">
        <w:t>, healthcare, or legal</w:t>
      </w:r>
      <w:r>
        <w:t xml:space="preserve"> field</w:t>
      </w:r>
    </w:p>
    <w:p w14:paraId="0977791A" w14:textId="77777777" w:rsidR="006E4A33" w:rsidRDefault="006E4A33" w:rsidP="006E4A33">
      <w:pPr>
        <w:pStyle w:val="ListParagraph"/>
        <w:numPr>
          <w:ilvl w:val="0"/>
          <w:numId w:val="11"/>
        </w:numPr>
      </w:pPr>
      <w:r>
        <w:t xml:space="preserve">Minimum 5 </w:t>
      </w:r>
      <w:r w:rsidR="00C07AD3">
        <w:t>years experience</w:t>
      </w:r>
      <w:r w:rsidR="00AC5301">
        <w:t xml:space="preserve"> in Healthcare </w:t>
      </w:r>
      <w:r w:rsidR="00B359AD">
        <w:t>and/</w:t>
      </w:r>
      <w:r w:rsidR="00AC5301">
        <w:t xml:space="preserve">or Compliance </w:t>
      </w:r>
    </w:p>
    <w:p w14:paraId="476D8275" w14:textId="77777777" w:rsidR="006F7F8B" w:rsidRDefault="006F7F8B" w:rsidP="006E4A33">
      <w:pPr>
        <w:pStyle w:val="ListParagraph"/>
        <w:numPr>
          <w:ilvl w:val="0"/>
          <w:numId w:val="11"/>
        </w:numPr>
      </w:pPr>
      <w:r>
        <w:t xml:space="preserve">Work experience will be considered in lieu of educational level attainment </w:t>
      </w:r>
    </w:p>
    <w:p w14:paraId="4F329C31" w14:textId="77777777" w:rsidR="00D712BE" w:rsidRPr="006E4A33" w:rsidRDefault="00D712BE" w:rsidP="006E4A33">
      <w:pPr>
        <w:pStyle w:val="ListParagraph"/>
        <w:numPr>
          <w:ilvl w:val="0"/>
          <w:numId w:val="11"/>
        </w:numPr>
      </w:pPr>
      <w:r>
        <w:t>CHC certification highly desirable</w:t>
      </w:r>
    </w:p>
    <w:p w14:paraId="639EEDE6" w14:textId="77777777" w:rsidR="00F14C57" w:rsidRPr="00BF2E73" w:rsidRDefault="00F14C57" w:rsidP="00F14C57">
      <w:pPr>
        <w:rPr>
          <w:b/>
        </w:rPr>
      </w:pPr>
      <w:r w:rsidRPr="00BF2E73">
        <w:rPr>
          <w:b/>
        </w:rPr>
        <w:t>Physical requirements:</w:t>
      </w:r>
    </w:p>
    <w:p w14:paraId="6319722F" w14:textId="77777777" w:rsidR="00F14C57" w:rsidRPr="00BF2E73" w:rsidRDefault="006253D3" w:rsidP="00F14C57">
      <w:pPr>
        <w:pStyle w:val="ListParagraph"/>
        <w:numPr>
          <w:ilvl w:val="0"/>
          <w:numId w:val="3"/>
        </w:numPr>
      </w:pPr>
      <w:r w:rsidRPr="00BF2E73">
        <w:t>S</w:t>
      </w:r>
      <w:r w:rsidR="004C52DA">
        <w:t>itting</w:t>
      </w:r>
      <w:r w:rsidRPr="00BF2E73">
        <w:t xml:space="preserve"> </w:t>
      </w:r>
      <w:r w:rsidR="004C52DA">
        <w:t>–</w:t>
      </w:r>
      <w:r w:rsidRPr="00BF2E73">
        <w:t xml:space="preserve"> </w:t>
      </w:r>
      <w:r w:rsidR="004C52DA">
        <w:t>Up to 50%</w:t>
      </w:r>
    </w:p>
    <w:p w14:paraId="623E68E9" w14:textId="77777777" w:rsidR="00F14C57" w:rsidRPr="00BF2E73" w:rsidRDefault="00F14C57" w:rsidP="00F14C57">
      <w:pPr>
        <w:pStyle w:val="ListParagraph"/>
        <w:numPr>
          <w:ilvl w:val="0"/>
          <w:numId w:val="3"/>
        </w:numPr>
      </w:pPr>
      <w:r w:rsidRPr="00BF2E73">
        <w:t>S</w:t>
      </w:r>
      <w:r w:rsidR="004C52DA">
        <w:t>tanding–</w:t>
      </w:r>
      <w:r w:rsidR="006253D3" w:rsidRPr="00BF2E73">
        <w:t xml:space="preserve"> </w:t>
      </w:r>
      <w:r w:rsidR="004C52DA">
        <w:t xml:space="preserve"> Up to 30%</w:t>
      </w:r>
      <w:r w:rsidR="004C52DA">
        <w:tab/>
      </w:r>
    </w:p>
    <w:p w14:paraId="0F4BABCF" w14:textId="77777777" w:rsidR="00F14C57" w:rsidRPr="00BF2E73" w:rsidRDefault="006253D3" w:rsidP="00F14C57">
      <w:pPr>
        <w:pStyle w:val="ListParagraph"/>
        <w:numPr>
          <w:ilvl w:val="0"/>
          <w:numId w:val="3"/>
        </w:numPr>
      </w:pPr>
      <w:r w:rsidRPr="00BF2E73">
        <w:t>Reaching</w:t>
      </w:r>
      <w:r w:rsidR="004C52DA">
        <w:t xml:space="preserve">—Up to 20% </w:t>
      </w:r>
    </w:p>
    <w:p w14:paraId="650ACCA9" w14:textId="77777777" w:rsidR="00F14C57" w:rsidRPr="00BF2E73" w:rsidRDefault="006253D3" w:rsidP="00F14C57">
      <w:pPr>
        <w:pStyle w:val="ListParagraph"/>
        <w:numPr>
          <w:ilvl w:val="0"/>
          <w:numId w:val="3"/>
        </w:numPr>
      </w:pPr>
      <w:r w:rsidRPr="00BF2E73">
        <w:t xml:space="preserve">Bending </w:t>
      </w:r>
      <w:r w:rsidR="004C52DA">
        <w:t xml:space="preserve">– Up to 20% </w:t>
      </w:r>
    </w:p>
    <w:p w14:paraId="6A5A4C87" w14:textId="77777777" w:rsidR="00F14C57" w:rsidRPr="00BF2E73" w:rsidRDefault="00F14C57" w:rsidP="00F14C57">
      <w:pPr>
        <w:pStyle w:val="ListParagraph"/>
        <w:numPr>
          <w:ilvl w:val="0"/>
          <w:numId w:val="3"/>
        </w:numPr>
      </w:pPr>
      <w:r w:rsidRPr="00BF2E73">
        <w:t>Lifting – must be able to lift 40 lb.</w:t>
      </w:r>
    </w:p>
    <w:p w14:paraId="2536CEC8" w14:textId="77777777" w:rsidR="00F14C57" w:rsidRPr="00BF2E73" w:rsidRDefault="00F14C57" w:rsidP="00F14C57">
      <w:pPr>
        <w:rPr>
          <w:b/>
        </w:rPr>
      </w:pPr>
      <w:r w:rsidRPr="00BF2E73">
        <w:rPr>
          <w:b/>
        </w:rPr>
        <w:t>Working environment:</w:t>
      </w:r>
    </w:p>
    <w:p w14:paraId="42A78C2C" w14:textId="77777777" w:rsidR="00F14C57" w:rsidRPr="00BF2E73" w:rsidRDefault="00F14C57" w:rsidP="00E02DD9">
      <w:pPr>
        <w:pStyle w:val="ListParagraph"/>
        <w:numPr>
          <w:ilvl w:val="0"/>
          <w:numId w:val="4"/>
        </w:numPr>
      </w:pPr>
      <w:r w:rsidRPr="00BF2E73">
        <w:t>Pleasant conditions; comfortable indoor climate</w:t>
      </w:r>
      <w:r w:rsidR="00E02DD9" w:rsidRPr="00BF2E73">
        <w:t xml:space="preserve"> with suitable equipment and tools to carry out the responsibilities of the job.</w:t>
      </w:r>
    </w:p>
    <w:p w14:paraId="30B952B2" w14:textId="77777777" w:rsidR="00C07AD3" w:rsidRDefault="00F14C57" w:rsidP="006F7F8B">
      <w:pPr>
        <w:pStyle w:val="ListParagraph"/>
        <w:numPr>
          <w:ilvl w:val="0"/>
          <w:numId w:val="4"/>
        </w:numPr>
      </w:pPr>
      <w:r w:rsidRPr="00BF2E73">
        <w:lastRenderedPageBreak/>
        <w:t>Persons in this job may be exposed to communicable disease through patient care and interaction.</w:t>
      </w:r>
    </w:p>
    <w:p w14:paraId="50A640EB" w14:textId="77777777" w:rsidR="006F7F8B" w:rsidRDefault="006F7F8B" w:rsidP="006F7F8B"/>
    <w:p w14:paraId="15155170" w14:textId="77777777" w:rsidR="006F7F8B" w:rsidRDefault="006F7F8B" w:rsidP="006F7F8B"/>
    <w:p w14:paraId="6DE1F5E6" w14:textId="77777777" w:rsidR="00731515" w:rsidRDefault="00731515" w:rsidP="00731515">
      <w:pPr>
        <w:pStyle w:val="ListParagraph"/>
        <w:ind w:left="360"/>
      </w:pPr>
      <w:r w:rsidRPr="00BF2E73">
        <w:t>I have reviewed the above job description and accept this position with the acknowledgement that I am willing and able to meet all requirements and expectations.</w:t>
      </w:r>
    </w:p>
    <w:p w14:paraId="10A36BF3" w14:textId="77777777" w:rsidR="00BF2E73" w:rsidRPr="00BF2E73" w:rsidRDefault="00BF2E73" w:rsidP="00731515">
      <w:pPr>
        <w:pStyle w:val="ListParagraph"/>
        <w:ind w:left="360"/>
      </w:pPr>
    </w:p>
    <w:p w14:paraId="6870F243" w14:textId="77777777" w:rsidR="00731515" w:rsidRPr="00BF2E73" w:rsidRDefault="00731515" w:rsidP="00731515">
      <w:pPr>
        <w:pStyle w:val="ListParagraph"/>
        <w:ind w:left="360"/>
      </w:pPr>
    </w:p>
    <w:p w14:paraId="500ADBE4" w14:textId="77777777" w:rsidR="00731515" w:rsidRPr="00BF2E73" w:rsidRDefault="00731515" w:rsidP="00731515">
      <w:pPr>
        <w:pStyle w:val="ListParagraph"/>
        <w:ind w:left="360"/>
      </w:pPr>
      <w:r w:rsidRPr="00BF2E73">
        <w:t>_____________________________________</w:t>
      </w:r>
      <w:r w:rsidRPr="00BF2E73">
        <w:tab/>
      </w:r>
      <w:r w:rsidRPr="00BF2E73">
        <w:tab/>
      </w:r>
      <w:r w:rsidRPr="00BF2E73">
        <w:tab/>
        <w:t>_________________</w:t>
      </w:r>
    </w:p>
    <w:p w14:paraId="4BA294B7" w14:textId="77777777" w:rsidR="00731515" w:rsidRPr="00BF2E73" w:rsidRDefault="00731515" w:rsidP="00731515">
      <w:pPr>
        <w:pStyle w:val="ListParagraph"/>
        <w:ind w:left="360"/>
      </w:pPr>
      <w:r w:rsidRPr="00BF2E73">
        <w:t>Employee Signature</w:t>
      </w:r>
      <w:r w:rsidRPr="00BF2E73">
        <w:tab/>
      </w:r>
      <w:r w:rsidRPr="00BF2E73">
        <w:tab/>
      </w:r>
      <w:r w:rsidRPr="00BF2E73">
        <w:tab/>
      </w:r>
      <w:r w:rsidRPr="00BF2E73">
        <w:tab/>
      </w:r>
      <w:r w:rsidRPr="00BF2E73">
        <w:tab/>
      </w:r>
      <w:r w:rsidRPr="00BF2E73">
        <w:tab/>
      </w:r>
      <w:r w:rsidRPr="00BF2E73">
        <w:tab/>
        <w:t>Date</w:t>
      </w:r>
    </w:p>
    <w:p w14:paraId="373016FC" w14:textId="77777777" w:rsidR="00731515" w:rsidRPr="00BF2E73" w:rsidRDefault="00731515" w:rsidP="00731515">
      <w:pPr>
        <w:pStyle w:val="ListParagraph"/>
        <w:ind w:left="360"/>
      </w:pPr>
    </w:p>
    <w:p w14:paraId="4AEE879B" w14:textId="77777777" w:rsidR="00731515" w:rsidRPr="00BF2E73" w:rsidRDefault="00731515" w:rsidP="00731515">
      <w:pPr>
        <w:pStyle w:val="ListParagraph"/>
        <w:ind w:left="360"/>
      </w:pPr>
      <w:r w:rsidRPr="00BF2E73">
        <w:t>_____________________________________</w:t>
      </w:r>
    </w:p>
    <w:p w14:paraId="3BD518C7" w14:textId="77777777" w:rsidR="00731515" w:rsidRPr="00BF2E73" w:rsidRDefault="00731515" w:rsidP="00731515">
      <w:pPr>
        <w:pStyle w:val="ListParagraph"/>
        <w:ind w:left="360"/>
      </w:pPr>
      <w:r w:rsidRPr="00BF2E73">
        <w:t>Print Name</w:t>
      </w:r>
    </w:p>
    <w:sectPr w:rsidR="00731515" w:rsidRPr="00BF2E73" w:rsidSect="006970FB">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ouey, Caroline" w:date="2022-03-09T09:59:00Z" w:initials="CL">
    <w:p w14:paraId="0A99004E" w14:textId="77777777" w:rsidR="00A24E95" w:rsidRDefault="00A24E95">
      <w:pPr>
        <w:pStyle w:val="CommentText"/>
      </w:pPr>
      <w:r>
        <w:rPr>
          <w:rStyle w:val="CommentReference"/>
        </w:rPr>
        <w:annotationRef/>
      </w:r>
      <w:r>
        <w:t>I think this can go away.  For hospitals it became part of the annual Medicaid recertifications, so it’s no longer a separate task.  Can  you confirm this for physician practices?  I assume that’s true, but we need to be sure.  I feel like Kathy reported on this at some point so maybe she can confirm.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9900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39CFF" w14:textId="77777777" w:rsidR="00EC2D71" w:rsidRDefault="00EC2D71" w:rsidP="00A20DA2">
      <w:pPr>
        <w:spacing w:after="0" w:line="240" w:lineRule="auto"/>
      </w:pPr>
      <w:r>
        <w:separator/>
      </w:r>
    </w:p>
  </w:endnote>
  <w:endnote w:type="continuationSeparator" w:id="0">
    <w:p w14:paraId="4E27CD82" w14:textId="77777777" w:rsidR="00EC2D71" w:rsidRDefault="00EC2D71" w:rsidP="00A2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6F9DA" w14:textId="77777777" w:rsidR="00A20DA2" w:rsidRDefault="006253D3" w:rsidP="006253D3">
    <w:pPr>
      <w:pStyle w:val="Footer"/>
    </w:pPr>
    <w:r>
      <w:tab/>
    </w:r>
    <w:r>
      <w:fldChar w:fldCharType="begin"/>
    </w:r>
    <w:r>
      <w:instrText xml:space="preserve"> PAGE  \* Arabic  \* MERGEFORMAT </w:instrText>
    </w:r>
    <w:r>
      <w:fldChar w:fldCharType="separate"/>
    </w:r>
    <w:r w:rsidR="00483380">
      <w:rPr>
        <w:noProof/>
      </w:rPr>
      <w:t>1</w:t>
    </w:r>
    <w:r>
      <w:fldChar w:fldCharType="end"/>
    </w:r>
    <w:r>
      <w:tab/>
    </w:r>
    <w:r w:rsidR="003C5CBB">
      <w:t>9/17/2020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F854E" w14:textId="77777777" w:rsidR="00EC2D71" w:rsidRDefault="00EC2D71" w:rsidP="00A20DA2">
      <w:pPr>
        <w:spacing w:after="0" w:line="240" w:lineRule="auto"/>
      </w:pPr>
      <w:r>
        <w:separator/>
      </w:r>
    </w:p>
  </w:footnote>
  <w:footnote w:type="continuationSeparator" w:id="0">
    <w:p w14:paraId="72A153E5" w14:textId="77777777" w:rsidR="00EC2D71" w:rsidRDefault="00EC2D71" w:rsidP="00A20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738"/>
    <w:multiLevelType w:val="hybridMultilevel"/>
    <w:tmpl w:val="B378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95A28"/>
    <w:multiLevelType w:val="hybridMultilevel"/>
    <w:tmpl w:val="EFA2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8309F"/>
    <w:multiLevelType w:val="hybridMultilevel"/>
    <w:tmpl w:val="EF70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67D81"/>
    <w:multiLevelType w:val="hybridMultilevel"/>
    <w:tmpl w:val="469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42F7C"/>
    <w:multiLevelType w:val="hybridMultilevel"/>
    <w:tmpl w:val="EC5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C2AD4"/>
    <w:multiLevelType w:val="hybridMultilevel"/>
    <w:tmpl w:val="72FA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413B4"/>
    <w:multiLevelType w:val="hybridMultilevel"/>
    <w:tmpl w:val="1868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338C2"/>
    <w:multiLevelType w:val="hybridMultilevel"/>
    <w:tmpl w:val="3EB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77655"/>
    <w:multiLevelType w:val="hybridMultilevel"/>
    <w:tmpl w:val="C3D8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63AA8"/>
    <w:multiLevelType w:val="hybridMultilevel"/>
    <w:tmpl w:val="16E6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2"/>
  </w:num>
  <w:num w:numId="5">
    <w:abstractNumId w:val="3"/>
  </w:num>
  <w:num w:numId="6">
    <w:abstractNumId w:val="8"/>
  </w:num>
  <w:num w:numId="7">
    <w:abstractNumId w:val="7"/>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2F"/>
    <w:rsid w:val="00042846"/>
    <w:rsid w:val="000D2306"/>
    <w:rsid w:val="000D69FC"/>
    <w:rsid w:val="001621BB"/>
    <w:rsid w:val="001A059D"/>
    <w:rsid w:val="001B0A98"/>
    <w:rsid w:val="00233DB8"/>
    <w:rsid w:val="002527D0"/>
    <w:rsid w:val="003A1669"/>
    <w:rsid w:val="003A76A9"/>
    <w:rsid w:val="003C5CBB"/>
    <w:rsid w:val="00483380"/>
    <w:rsid w:val="004C3CC0"/>
    <w:rsid w:val="004C52DA"/>
    <w:rsid w:val="004E6D3F"/>
    <w:rsid w:val="004F3EA3"/>
    <w:rsid w:val="00522B3F"/>
    <w:rsid w:val="00557598"/>
    <w:rsid w:val="005C7B8D"/>
    <w:rsid w:val="006253D3"/>
    <w:rsid w:val="0066622F"/>
    <w:rsid w:val="00667B32"/>
    <w:rsid w:val="006970FB"/>
    <w:rsid w:val="006E1E4F"/>
    <w:rsid w:val="006E4A33"/>
    <w:rsid w:val="006F7F8B"/>
    <w:rsid w:val="00702D02"/>
    <w:rsid w:val="007224D9"/>
    <w:rsid w:val="00726B3E"/>
    <w:rsid w:val="00731515"/>
    <w:rsid w:val="00790A93"/>
    <w:rsid w:val="007C0AD3"/>
    <w:rsid w:val="007C6B93"/>
    <w:rsid w:val="00861D78"/>
    <w:rsid w:val="00905BBE"/>
    <w:rsid w:val="00987DC1"/>
    <w:rsid w:val="009943BF"/>
    <w:rsid w:val="009F5ADE"/>
    <w:rsid w:val="00A20DA2"/>
    <w:rsid w:val="00A24E95"/>
    <w:rsid w:val="00A5510E"/>
    <w:rsid w:val="00AA1814"/>
    <w:rsid w:val="00AC4640"/>
    <w:rsid w:val="00AC5301"/>
    <w:rsid w:val="00AF555F"/>
    <w:rsid w:val="00B12FEB"/>
    <w:rsid w:val="00B359AD"/>
    <w:rsid w:val="00BD7DF5"/>
    <w:rsid w:val="00BF2E73"/>
    <w:rsid w:val="00C07AD3"/>
    <w:rsid w:val="00C10F3F"/>
    <w:rsid w:val="00C654D3"/>
    <w:rsid w:val="00CA093C"/>
    <w:rsid w:val="00CE04A2"/>
    <w:rsid w:val="00D011DC"/>
    <w:rsid w:val="00D712BE"/>
    <w:rsid w:val="00D911CF"/>
    <w:rsid w:val="00DA7C5D"/>
    <w:rsid w:val="00E02DD9"/>
    <w:rsid w:val="00E96B35"/>
    <w:rsid w:val="00EB6B08"/>
    <w:rsid w:val="00EC2D71"/>
    <w:rsid w:val="00EE256A"/>
    <w:rsid w:val="00EE55F4"/>
    <w:rsid w:val="00F14C57"/>
    <w:rsid w:val="00F43C5E"/>
    <w:rsid w:val="00F50412"/>
    <w:rsid w:val="00FA71DF"/>
    <w:rsid w:val="00FC5632"/>
    <w:rsid w:val="00FF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341849"/>
  <w15:docId w15:val="{262D5EEB-4E9E-4083-A1DD-E5435EE5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C57"/>
    <w:pPr>
      <w:ind w:left="720"/>
      <w:contextualSpacing/>
    </w:pPr>
  </w:style>
  <w:style w:type="paragraph" w:styleId="BalloonText">
    <w:name w:val="Balloon Text"/>
    <w:basedOn w:val="Normal"/>
    <w:link w:val="BalloonTextChar"/>
    <w:uiPriority w:val="99"/>
    <w:semiHidden/>
    <w:unhideWhenUsed/>
    <w:rsid w:val="00C654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54D3"/>
    <w:rPr>
      <w:rFonts w:ascii="Tahoma" w:hAnsi="Tahoma" w:cs="Tahoma"/>
      <w:sz w:val="16"/>
      <w:szCs w:val="16"/>
    </w:rPr>
  </w:style>
  <w:style w:type="paragraph" w:styleId="Header">
    <w:name w:val="header"/>
    <w:basedOn w:val="Normal"/>
    <w:link w:val="HeaderChar"/>
    <w:uiPriority w:val="99"/>
    <w:unhideWhenUsed/>
    <w:rsid w:val="00A20DA2"/>
    <w:pPr>
      <w:tabs>
        <w:tab w:val="center" w:pos="4680"/>
        <w:tab w:val="right" w:pos="9360"/>
      </w:tabs>
    </w:pPr>
  </w:style>
  <w:style w:type="character" w:customStyle="1" w:styleId="HeaderChar">
    <w:name w:val="Header Char"/>
    <w:link w:val="Header"/>
    <w:uiPriority w:val="99"/>
    <w:rsid w:val="00A20DA2"/>
    <w:rPr>
      <w:sz w:val="22"/>
      <w:szCs w:val="22"/>
    </w:rPr>
  </w:style>
  <w:style w:type="paragraph" w:styleId="Footer">
    <w:name w:val="footer"/>
    <w:basedOn w:val="Normal"/>
    <w:link w:val="FooterChar"/>
    <w:uiPriority w:val="99"/>
    <w:unhideWhenUsed/>
    <w:rsid w:val="00A20DA2"/>
    <w:pPr>
      <w:tabs>
        <w:tab w:val="center" w:pos="4680"/>
        <w:tab w:val="right" w:pos="9360"/>
      </w:tabs>
    </w:pPr>
  </w:style>
  <w:style w:type="character" w:customStyle="1" w:styleId="FooterChar">
    <w:name w:val="Footer Char"/>
    <w:link w:val="Footer"/>
    <w:uiPriority w:val="99"/>
    <w:rsid w:val="00A20DA2"/>
    <w:rPr>
      <w:sz w:val="22"/>
      <w:szCs w:val="22"/>
    </w:rPr>
  </w:style>
  <w:style w:type="character" w:styleId="CommentReference">
    <w:name w:val="annotation reference"/>
    <w:basedOn w:val="DefaultParagraphFont"/>
    <w:uiPriority w:val="99"/>
    <w:semiHidden/>
    <w:unhideWhenUsed/>
    <w:rsid w:val="00A24E95"/>
    <w:rPr>
      <w:sz w:val="16"/>
      <w:szCs w:val="16"/>
    </w:rPr>
  </w:style>
  <w:style w:type="paragraph" w:styleId="CommentText">
    <w:name w:val="annotation text"/>
    <w:basedOn w:val="Normal"/>
    <w:link w:val="CommentTextChar"/>
    <w:uiPriority w:val="99"/>
    <w:semiHidden/>
    <w:unhideWhenUsed/>
    <w:rsid w:val="00A24E95"/>
    <w:pPr>
      <w:spacing w:line="240" w:lineRule="auto"/>
    </w:pPr>
    <w:rPr>
      <w:sz w:val="20"/>
      <w:szCs w:val="20"/>
    </w:rPr>
  </w:style>
  <w:style w:type="character" w:customStyle="1" w:styleId="CommentTextChar">
    <w:name w:val="Comment Text Char"/>
    <w:basedOn w:val="DefaultParagraphFont"/>
    <w:link w:val="CommentText"/>
    <w:uiPriority w:val="99"/>
    <w:semiHidden/>
    <w:rsid w:val="00A24E95"/>
  </w:style>
  <w:style w:type="paragraph" w:styleId="CommentSubject">
    <w:name w:val="annotation subject"/>
    <w:basedOn w:val="CommentText"/>
    <w:next w:val="CommentText"/>
    <w:link w:val="CommentSubjectChar"/>
    <w:uiPriority w:val="99"/>
    <w:semiHidden/>
    <w:unhideWhenUsed/>
    <w:rsid w:val="00A24E95"/>
    <w:rPr>
      <w:b/>
      <w:bCs/>
    </w:rPr>
  </w:style>
  <w:style w:type="character" w:customStyle="1" w:styleId="CommentSubjectChar">
    <w:name w:val="Comment Subject Char"/>
    <w:basedOn w:val="CommentTextChar"/>
    <w:link w:val="CommentSubject"/>
    <w:uiPriority w:val="99"/>
    <w:semiHidden/>
    <w:rsid w:val="00A24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S:\HR\HR%20DEPT%20-%20DAILY%20WORK\Job%20descriptions\Job%20Description%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EA9A-0B12-4699-97D6-6A29062B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Template>
  <TotalTime>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 Alexis</dc:creator>
  <cp:lastModifiedBy>Solomon, Melanie L.</cp:lastModifiedBy>
  <cp:revision>2</cp:revision>
  <cp:lastPrinted>2016-11-02T19:49:00Z</cp:lastPrinted>
  <dcterms:created xsi:type="dcterms:W3CDTF">2022-04-15T18:20:00Z</dcterms:created>
  <dcterms:modified xsi:type="dcterms:W3CDTF">2022-04-15T18:20:00Z</dcterms:modified>
</cp:coreProperties>
</file>